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76" w:rsidRDefault="00547D76" w:rsidP="00547D7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 do umowy</w:t>
      </w:r>
      <w:r w:rsidR="007458B2">
        <w:rPr>
          <w:rFonts w:ascii="Times New Roman" w:hAnsi="Times New Roman" w:cs="Times New Roman"/>
        </w:rPr>
        <w:t xml:space="preserve"> z dnia……………………………….</w:t>
      </w:r>
      <w:r>
        <w:rPr>
          <w:rFonts w:ascii="Times New Roman" w:hAnsi="Times New Roman" w:cs="Times New Roman"/>
        </w:rPr>
        <w:t xml:space="preserve"> </w:t>
      </w:r>
    </w:p>
    <w:p w:rsidR="00547D76" w:rsidRDefault="00547D76" w:rsidP="00547D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zmiany umowy </w:t>
      </w:r>
    </w:p>
    <w:p w:rsidR="00547D76" w:rsidRDefault="00547D76" w:rsidP="00547D76">
      <w:pPr>
        <w:jc w:val="both"/>
        <w:rPr>
          <w:rFonts w:ascii="Times New Roman" w:hAnsi="Times New Roman" w:cs="Times New Roman"/>
        </w:rPr>
      </w:pPr>
    </w:p>
    <w:p w:rsidR="00547D76" w:rsidRDefault="00547D76" w:rsidP="00547D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możliwość wprowadzenia zmian do treści zawartej umowy w zakresie:</w:t>
      </w:r>
    </w:p>
    <w:p w:rsidR="00547D76" w:rsidRDefault="00547D76" w:rsidP="00547D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termu realizacji umowy na skutek:</w:t>
      </w:r>
    </w:p>
    <w:p w:rsidR="00547D76" w:rsidRDefault="00547D76" w:rsidP="00547D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przedłużających się procedur związanych z wykorzystaniem przez Wykonawców środków ochrony prawnej w zamówieniach publicznych lub innych procedur zamówień publicznych</w:t>
      </w:r>
    </w:p>
    <w:p w:rsidR="00547D76" w:rsidRDefault="00547D76" w:rsidP="00547D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wystąpienia okoliczności niezależnych od Wykonawcy  skutkujących niemożliwością dotrzymania terminu realizacji przedmiotu umowy, jeżeli Zamawiający uzna je za zasadne</w:t>
      </w:r>
    </w:p>
    <w:p w:rsidR="00547D76" w:rsidRDefault="00547D76" w:rsidP="00547D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wszystkich ww. przypadkach termin realizacji może ulec przedłużeniu , nie dłużej jednak niż o czas trwania okoliczności.</w:t>
      </w:r>
    </w:p>
    <w:p w:rsidR="00547D76" w:rsidRDefault="00547D76" w:rsidP="00547D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 osobowych: zmiana osób upoważnionych do kontaktów, odpowiedzialny za realizację umowy w imieniu Wykonawcy/Zamawiającego</w:t>
      </w:r>
    </w:p>
    <w:p w:rsidR="00547D76" w:rsidRDefault="00547D76" w:rsidP="00547D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Podwykonawców :</w:t>
      </w:r>
    </w:p>
    <w:p w:rsidR="00547D76" w:rsidRDefault="00547D76" w:rsidP="00547D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zmiana jest korzystna dla Zamawiającego </w:t>
      </w:r>
    </w:p>
    <w:p w:rsidR="00547D76" w:rsidRDefault="00547D76" w:rsidP="00547D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urzędowej zmiany stawki podatku od towarów i usług, jeżeli zmiany te będą miały wpływ na koszty wykonania zamówienia przez Wykonawcę</w:t>
      </w:r>
    </w:p>
    <w:p w:rsidR="00547D76" w:rsidRDefault="00547D76" w:rsidP="00547D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rezygnacja przez Zamawiającego z realizacji części przedmiotu umowy. W takim przypadku wynagrodzenie przysługujące Wykonawcy zostanie pomniejszone</w:t>
      </w:r>
    </w:p>
    <w:p w:rsidR="00547D76" w:rsidRDefault="00547D76" w:rsidP="00547D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zmniejszenia zakresu przedmiotu z przyczyn o obiektywnym charakterze, istotnej zmiany okoliczności powodującej, że wykonanie części zakresu umowy nie leży w interesie publicznym, czego nie można było przewidzieć w chwili podpisania umowy</w:t>
      </w:r>
    </w:p>
    <w:p w:rsidR="00547D76" w:rsidRDefault="00547D76" w:rsidP="00547D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będzie uprawniony do żądania przedłużenia terminu wykonania przedmiotu umowy, jeżeli taka zmiana jest spowodowana uchybieniem lub narusze</w:t>
      </w:r>
      <w:r w:rsidR="0012046A">
        <w:rPr>
          <w:rFonts w:ascii="Times New Roman" w:hAnsi="Times New Roman" w:cs="Times New Roman"/>
        </w:rPr>
        <w:t>niem umowy przez W</w:t>
      </w:r>
      <w:r>
        <w:rPr>
          <w:rFonts w:ascii="Times New Roman" w:hAnsi="Times New Roman" w:cs="Times New Roman"/>
        </w:rPr>
        <w:t>ykonawcę i w takim przypadku koszty dodatkowe związane ze zmianami ponosi Wykonawca.</w:t>
      </w:r>
    </w:p>
    <w:p w:rsidR="00547D76" w:rsidRDefault="00547D76" w:rsidP="00547D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zmiana niniejszej umowy musi być dokonana jedynie w formie pisemnej w postaci aneksu do umowy podpisanego przez obydwie strony pod rygorem nieważności</w:t>
      </w:r>
    </w:p>
    <w:p w:rsidR="00547D76" w:rsidRDefault="00547D76" w:rsidP="00547D76">
      <w:pPr>
        <w:jc w:val="both"/>
        <w:rPr>
          <w:rFonts w:ascii="Times New Roman" w:hAnsi="Times New Roman" w:cs="Times New Roman"/>
        </w:rPr>
      </w:pPr>
    </w:p>
    <w:p w:rsidR="00547D76" w:rsidRDefault="00547D76" w:rsidP="00547D76">
      <w:pPr>
        <w:jc w:val="both"/>
        <w:rPr>
          <w:rFonts w:ascii="Times New Roman" w:hAnsi="Times New Roman" w:cs="Times New Roman"/>
        </w:rPr>
      </w:pPr>
    </w:p>
    <w:p w:rsidR="00547D76" w:rsidRPr="002942BC" w:rsidRDefault="00547D76" w:rsidP="00547D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:rsidR="00C37F3A" w:rsidRDefault="00C37F3A"/>
    <w:sectPr w:rsidR="00C37F3A" w:rsidSect="0054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79D"/>
    <w:multiLevelType w:val="hybridMultilevel"/>
    <w:tmpl w:val="7806EC5C"/>
    <w:lvl w:ilvl="0" w:tplc="6F72C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D3A38"/>
    <w:multiLevelType w:val="hybridMultilevel"/>
    <w:tmpl w:val="98D6C9BA"/>
    <w:lvl w:ilvl="0" w:tplc="188867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5F5544"/>
    <w:multiLevelType w:val="hybridMultilevel"/>
    <w:tmpl w:val="3926C06C"/>
    <w:lvl w:ilvl="0" w:tplc="D896B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8A0A4A"/>
    <w:multiLevelType w:val="hybridMultilevel"/>
    <w:tmpl w:val="3310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6"/>
    <w:rsid w:val="0012046A"/>
    <w:rsid w:val="00166E36"/>
    <w:rsid w:val="00204F48"/>
    <w:rsid w:val="00547D76"/>
    <w:rsid w:val="007458B2"/>
    <w:rsid w:val="00784376"/>
    <w:rsid w:val="00A00F40"/>
    <w:rsid w:val="00AA33BA"/>
    <w:rsid w:val="00BF435B"/>
    <w:rsid w:val="00C37F3A"/>
    <w:rsid w:val="00C75608"/>
    <w:rsid w:val="00C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11E3-A5AF-436C-996A-3A6221B0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2</cp:revision>
  <dcterms:created xsi:type="dcterms:W3CDTF">2022-02-18T12:51:00Z</dcterms:created>
  <dcterms:modified xsi:type="dcterms:W3CDTF">2022-02-18T12:51:00Z</dcterms:modified>
</cp:coreProperties>
</file>